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Załącznik Nr 1</w:t>
      </w:r>
    </w:p>
    <w:p>
      <w:pPr>
        <w:pStyle w:val="Normal"/>
        <w:jc w:val="right"/>
        <w:rPr/>
      </w:pPr>
      <w:r>
        <w:rPr/>
        <w:t xml:space="preserve">do Zarządzenia nr </w:t>
      </w:r>
      <w:r>
        <w:rPr/>
        <w:t>3\2025\2026</w:t>
      </w:r>
    </w:p>
    <w:p>
      <w:pPr>
        <w:pStyle w:val="Normal"/>
        <w:jc w:val="right"/>
        <w:rPr/>
      </w:pPr>
      <w:r>
        <w:rPr/>
        <w:t xml:space="preserve">z dnia </w:t>
      </w:r>
      <w:r>
        <w:rPr/>
        <w:t>01.09.2025</w:t>
      </w:r>
      <w:r>
        <w:rPr/>
        <w:t xml:space="preserve"> r.</w:t>
      </w:r>
    </w:p>
    <w:p>
      <w:pPr>
        <w:pStyle w:val="Normal"/>
        <w:tabs>
          <w:tab w:val="clear" w:pos="708"/>
          <w:tab w:val="left" w:pos="709" w:leader="none"/>
        </w:tabs>
        <w:jc w:val="both"/>
        <w:rPr/>
      </w:pPr>
      <w:r>
        <w:rPr/>
      </w:r>
    </w:p>
    <w:p>
      <w:pPr>
        <w:pStyle w:val="Normal"/>
        <w:jc w:val="center"/>
        <w:rPr/>
      </w:pPr>
      <w:r>
        <w:rPr>
          <w:sz w:val="28"/>
          <w:szCs w:val="28"/>
        </w:rPr>
        <w:t>Regulamin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korzystania ze stołówki szkolnej </w:t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w Szkole Podstawowej nr 65 przy Zespole Szkolno – Przedszkolnym nr 28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w Katowicach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jc w:val="center"/>
        <w:rPr/>
      </w:pPr>
      <w:r>
        <w:rPr>
          <w:b/>
          <w:bCs/>
        </w:rPr>
        <w:t>§ 1</w:t>
      </w:r>
    </w:p>
    <w:p>
      <w:pPr>
        <w:pStyle w:val="Normal"/>
        <w:jc w:val="center"/>
        <w:rPr/>
      </w:pPr>
      <w:r>
        <w:rPr>
          <w:b/>
          <w:bCs/>
        </w:rPr>
        <w:t>Postanowienia ogólne.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 Stołówka szkolna jest miejscem spożywania posiłków przygotowanych przez pracowników kuchni szkolnej dla osób uprawnionych do korzystania z niej. Ze względu na wdrożenie praktyk epidemiologiczno - sanitarnych z posiłków można skorzystać wyłącznie na miejscu.</w:t>
      </w:r>
    </w:p>
    <w:p>
      <w:pPr>
        <w:pStyle w:val="Normal"/>
        <w:rPr/>
      </w:pPr>
      <w:r>
        <w:rPr/>
        <w:t>2. Posiłki wydawane są w godzinach: 12:00 – 14:00 według „Godzin</w:t>
      </w:r>
      <w:r>
        <w:rPr>
          <w:rStyle w:val="Strong"/>
          <w:b w:val="false"/>
          <w:bCs w:val="false"/>
        </w:rPr>
        <w:t xml:space="preserve"> wydawania obiadów</w:t>
      </w:r>
      <w:r>
        <w:rPr/>
        <w:t>” umieszczonego przy wejściu na stołówkę.</w:t>
      </w:r>
    </w:p>
    <w:p>
      <w:pPr>
        <w:pStyle w:val="Normal"/>
        <w:rPr/>
      </w:pPr>
      <w:r>
        <w:rPr/>
        <w:t xml:space="preserve">3. Aktualny </w:t>
      </w:r>
      <w:r>
        <w:rPr>
          <w:rStyle w:val="Strong"/>
          <w:b w:val="false"/>
          <w:bCs w:val="false"/>
        </w:rPr>
        <w:t>tygodniowy jadłospis</w:t>
      </w:r>
      <w:r>
        <w:rPr/>
        <w:t xml:space="preserve"> umieszczany jest przy wejściu na stołówkę oraz na stronie internetowej szkoły.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§ 2</w:t>
      </w:r>
    </w:p>
    <w:p>
      <w:pPr>
        <w:pStyle w:val="Normal"/>
        <w:jc w:val="center"/>
        <w:rPr/>
      </w:pPr>
      <w:r>
        <w:rPr>
          <w:b/>
          <w:bCs/>
        </w:rPr>
        <w:t>Uprawnienia do korzystania ze stołówki.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 Do korzystania z posiłków w stołówce szkolnej uprawnieni są:</w:t>
      </w:r>
    </w:p>
    <w:p>
      <w:pPr>
        <w:pStyle w:val="Normal"/>
        <w:rPr>
          <w:b/>
          <w:u w:val="single"/>
        </w:rPr>
      </w:pPr>
      <w:r>
        <w:rPr/>
        <w:t xml:space="preserve">-uczniowie szkoły wnoszący opłaty indywidualne przelewem                                                      na nr konta  </w:t>
      </w:r>
      <w:r>
        <w:rPr>
          <w:b/>
          <w:u w:val="single"/>
        </w:rPr>
        <w:t>81 1020 2313 0000 3002 1173 9895</w:t>
      </w:r>
    </w:p>
    <w:p>
      <w:pPr>
        <w:pStyle w:val="Normal"/>
        <w:rPr/>
      </w:pPr>
      <w:r>
        <w:rPr/>
        <w:t>-uczniowie szkoły, których dożywianie jest finansowane na podstawie decyzji wydanej przez Miejski Ośrodek Pomocy Społecznej</w:t>
      </w:r>
    </w:p>
    <w:p>
      <w:pPr>
        <w:pStyle w:val="Normal"/>
        <w:rPr/>
      </w:pPr>
      <w:r>
        <w:rPr/>
        <w:t xml:space="preserve">-pracownicy administracji i obsługi </w:t>
      </w:r>
    </w:p>
    <w:p>
      <w:pPr>
        <w:pStyle w:val="Normal"/>
        <w:rPr/>
      </w:pPr>
      <w:r>
        <w:rPr/>
        <w:t>-pracownicy pedagogiczni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§ 3</w:t>
      </w:r>
    </w:p>
    <w:p>
      <w:pPr>
        <w:pStyle w:val="Normal"/>
        <w:jc w:val="center"/>
        <w:rPr/>
      </w:pPr>
      <w:r>
        <w:rPr>
          <w:b/>
          <w:bCs/>
        </w:rPr>
        <w:t>Ustalanie wysokości opłat za posiłki w stołówce szkolnej</w:t>
      </w:r>
    </w:p>
    <w:p>
      <w:pPr>
        <w:pStyle w:val="Normal"/>
        <w:jc w:val="center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/>
      </w:pPr>
      <w:r>
        <w:rPr/>
        <w:t>1. Wysokość opłaty za posiłki w stołówce szkolnej określa dyrektor szkoły w porozumieniu            z organem prowadzącym szkołę.</w:t>
      </w:r>
    </w:p>
    <w:p>
      <w:pPr>
        <w:pStyle w:val="Normal"/>
        <w:rPr/>
      </w:pPr>
      <w:r>
        <w:rPr/>
        <w:t>2. Opłaty za korzystanie przez ucznia z posiłków w stołówce szkolnej ustalane są                         w wysokości kosztów produktów wykorzystanych do przygotowania posiłku.</w:t>
      </w:r>
    </w:p>
    <w:p>
      <w:pPr>
        <w:pStyle w:val="Normal"/>
        <w:rPr/>
      </w:pPr>
      <w:r>
        <w:rPr/>
        <w:t>3. Pracownicy pedagogiczni, administracji i obsługi korzystający z posiłków w stołówce szkolnej, ponoszą pełne koszty uwzględniające koszty wykorzystanych produktów oraz koszty przygotowania posiłku.</w:t>
      </w:r>
    </w:p>
    <w:p>
      <w:pPr>
        <w:pStyle w:val="Normal"/>
        <w:rPr/>
      </w:pPr>
      <w:r>
        <w:rPr/>
        <w:t>4. W sytuacjach wzrostu kosztu produktów w trakcie roku szkolnego dopuszcza się możliwość zmiany odpłatności po poinformowaniu korzystających ze stołówki z co najmniej miesięcznym wyprzedzeniem.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§ 4</w:t>
      </w:r>
    </w:p>
    <w:p>
      <w:pPr>
        <w:pStyle w:val="Normal"/>
        <w:jc w:val="center"/>
        <w:rPr/>
      </w:pPr>
      <w:r>
        <w:rPr>
          <w:b/>
          <w:bCs/>
        </w:rPr>
        <w:t>Wnoszenie opłat za posiłki.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 Opłaty za obiad należy dokonywać przelewem na wskazane konto od 1 do 10 dnia każdego miesiąca.</w:t>
      </w:r>
    </w:p>
    <w:p>
      <w:pPr>
        <w:pStyle w:val="Normal"/>
        <w:rPr/>
      </w:pPr>
      <w:r>
        <w:rPr/>
        <w:t>2. Opłatę wnosi się za cały miesiąc z góry.</w:t>
      </w:r>
    </w:p>
    <w:p>
      <w:pPr>
        <w:pStyle w:val="Normal"/>
        <w:rPr/>
      </w:pPr>
      <w:r>
        <w:rPr/>
        <w:t>3. Brak wpłaty w wyznaczonym terminie powoduje wykreślenie dziecka z listy obiadowej.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§ 5</w:t>
      </w:r>
    </w:p>
    <w:p>
      <w:pPr>
        <w:pStyle w:val="Normal"/>
        <w:jc w:val="center"/>
        <w:rPr/>
      </w:pPr>
      <w:r>
        <w:rPr>
          <w:b/>
          <w:bCs/>
        </w:rPr>
        <w:t>Zwrot należności za niewykorzystane posiłki.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 xml:space="preserve">1. Zwrot za nieobecność na obiedzie przysługuje uczniowi, który w danym miesiącu jest nieobecny w jednym ciągu powyżej trzech dni. </w:t>
      </w:r>
    </w:p>
    <w:p>
      <w:pPr>
        <w:pStyle w:val="Normal"/>
        <w:rPr/>
      </w:pPr>
      <w:r>
        <w:rPr/>
        <w:t>2. Uwzględnia się również zgłoszone przez wychowawcę klasy z tygodniowym wyprzedzeniem wycieczki.</w:t>
      </w:r>
    </w:p>
    <w:p>
      <w:pPr>
        <w:pStyle w:val="Normal"/>
        <w:rPr/>
      </w:pPr>
      <w:r>
        <w:rPr/>
        <w:t xml:space="preserve">3. Nieobecność ucznia na obiedzie należy zgłosić osobiście, mailowo </w:t>
      </w:r>
      <w:hyperlink r:id="rId2">
        <w:r>
          <w:rPr>
            <w:rStyle w:val="Hyperlink"/>
            <w:color w:val="000000"/>
          </w:rPr>
          <w:t>intendent@sp65.katowice.pl</w:t>
        </w:r>
      </w:hyperlink>
      <w:r>
        <w:rPr>
          <w:color w:val="000000"/>
        </w:rPr>
        <w:t xml:space="preserve"> </w:t>
      </w:r>
      <w:r>
        <w:rPr/>
        <w:t xml:space="preserve"> lub telefonicznie intendentce. </w:t>
      </w:r>
    </w:p>
    <w:p>
      <w:pPr>
        <w:pStyle w:val="Normal"/>
        <w:rPr/>
      </w:pPr>
      <w:r>
        <w:rPr/>
        <w:t xml:space="preserve">4. Ostatniego roboczego dnia miesiąca rodzic/opiekun, którego dziecko ma zwrot za niewykorzystane posiłki, otrzyma drogą elektroniczną na wskazany adres mailowy, informację o kwocie do odliczenia o którą należy pomniejszyć kwotę do zapłaty za kolejny miesiąc. </w:t>
      </w:r>
    </w:p>
    <w:p>
      <w:pPr>
        <w:pStyle w:val="Normal"/>
        <w:rPr/>
      </w:pPr>
      <w:r>
        <w:rPr/>
        <w:t>5. Należność za posiłki niewykorzystane, na koniec roku szkolnego będą zwracane na konto rodzica wskazane w karcie zapisania na obiady.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§ 6</w:t>
      </w:r>
    </w:p>
    <w:p>
      <w:pPr>
        <w:pStyle w:val="Normal"/>
        <w:jc w:val="center"/>
        <w:rPr/>
      </w:pPr>
      <w:r>
        <w:rPr>
          <w:b/>
          <w:bCs/>
        </w:rPr>
        <w:t>Zasady zachowania w stołówce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 Osobom, które nie korzystają ze stołówki szkolnej zakazuje się wchodzenia do niej.</w:t>
      </w:r>
    </w:p>
    <w:p>
      <w:pPr>
        <w:pStyle w:val="Normal"/>
        <w:rPr/>
      </w:pPr>
      <w:r>
        <w:rPr/>
        <w:t>2. Uczeń zobowiązany jest przed posiłkiem umyć ręce i przestrzegać regulaminu stołówki dotyczącego przepisów BHP.</w:t>
      </w:r>
    </w:p>
    <w:p>
      <w:pPr>
        <w:pStyle w:val="Normal"/>
        <w:rPr/>
      </w:pPr>
      <w:r>
        <w:rPr/>
        <w:t>3. Podczas spożywania posiłków obowiązują zasady kulturalnego zachowania i cisza.</w:t>
      </w:r>
    </w:p>
    <w:p>
      <w:pPr>
        <w:pStyle w:val="Normal"/>
        <w:rPr/>
      </w:pPr>
      <w:r>
        <w:rPr/>
        <w:t>4. Uczniowie przy wejściu do stołówki przedstawiają się pracownikowi pełniącemu dyżur na stołówce, który odnotowuje obecności uczniów na liście korzystających z posiłków.</w:t>
      </w:r>
    </w:p>
    <w:p>
      <w:pPr>
        <w:pStyle w:val="Normal"/>
        <w:rPr/>
      </w:pPr>
      <w:r>
        <w:rPr/>
        <w:t>5. Naczynia po spożyciu posiłku powinny być odstawione w wyznaczonym miejscu, jakim jest okienko zmywalni naczyń.</w:t>
      </w:r>
    </w:p>
    <w:p>
      <w:pPr>
        <w:pStyle w:val="Normal"/>
        <w:rPr/>
      </w:pPr>
      <w:r>
        <w:rPr/>
        <w:t>6. Za szkody spowodowane w stołówce w sposób umyślny odpowiada uczeń.</w:t>
      </w:r>
    </w:p>
    <w:p>
      <w:pPr>
        <w:pStyle w:val="Normal"/>
        <w:rPr/>
      </w:pPr>
      <w:r>
        <w:rPr/>
        <w:t>7. W przypadku nierespektowania wyżej wymienionych zasad poinformowany zostanie wychowawca klasy i za jego pośrednictwem rodzice ucznia.</w:t>
      </w:r>
    </w:p>
    <w:p>
      <w:pPr>
        <w:pStyle w:val="Normal"/>
        <w:rPr/>
      </w:pPr>
      <w:r>
        <w:rPr/>
        <w:t>8. Za rażące naruszenie regulaminu stołówki uczeń może zostać skreślony z listy korzystających z obiadów w stołówce szkolnej.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Postanowienia końcowe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  <w:t>1. O wszelkich sprawach związanych z organizacją pracy stołówki decyduje Dyrektor Szkoły.</w:t>
      </w:r>
    </w:p>
    <w:p>
      <w:pPr>
        <w:pStyle w:val="Normal"/>
        <w:rPr/>
      </w:pPr>
      <w:r>
        <w:rPr/>
        <w:t>2. Wszelkich zmian w niniejszym regulaminie dokonuje Dyrektor Szkoły w postaci pisemnego aneksu.</w:t>
      </w:r>
    </w:p>
    <w:p>
      <w:pPr>
        <w:pStyle w:val="Normal"/>
        <w:rPr/>
      </w:pPr>
      <w:r>
        <w:rPr/>
        <w:t>3. Regulamin wchodzi w życie z dniem 01 września 2025 roku.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</w:t>
      </w:r>
      <w:r>
        <w:rPr/>
        <w:t>01.09.2025r.                                                                           Joanna Krawiec</w:t>
      </w:r>
      <w:bookmarkStart w:id="0" w:name="_GoBack"/>
      <w:bookmarkEnd w:id="0"/>
    </w:p>
    <w:p>
      <w:pPr>
        <w:pStyle w:val="Normal"/>
        <w:rPr/>
      </w:pPr>
      <w:r>
        <w:rPr/>
        <w:t xml:space="preserve">                </w:t>
      </w:r>
      <w:r>
        <w:rPr/>
        <w:t>(data)                                                                           podpis Dyrektora Szkoły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a66a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sid w:val="002a66a6"/>
    <w:rPr>
      <w:b/>
      <w:bCs/>
    </w:rPr>
  </w:style>
  <w:style w:type="character" w:styleId="Hyperlink">
    <w:name w:val="Hyperlink"/>
    <w:uiPriority w:val="99"/>
    <w:unhideWhenUsed/>
    <w:rsid w:val="002a66a6"/>
    <w:rPr>
      <w:color w:val="0563C1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tendent@sp65.katowice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LibreOffice/7.6.0.3$Windows_X86_64 LibreOffice_project/69edd8b8ebc41d00b4de3915dc82f8f0fc3b6265</Application>
  <AppVersion>15.0000</AppVersion>
  <Pages>2</Pages>
  <Words>573</Words>
  <Characters>3583</Characters>
  <CharactersWithSpaces>4377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2025-08-29T10:16:00Z</dcterms:created>
  <dc:creator>ADMIN</dc:creator>
  <dc:description/>
  <dc:language>pl-PL</dc:language>
  <cp:lastModifiedBy/>
  <cp:lastPrinted>2025-09-01T08:17:59Z</cp:lastPrinted>
  <dcterms:modified xsi:type="dcterms:W3CDTF">2025-09-01T14:04:27Z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